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52" w:rsidRPr="00166FCC" w:rsidRDefault="00E67552" w:rsidP="00E67552">
      <w:pPr>
        <w:spacing w:line="240" w:lineRule="auto"/>
        <w:jc w:val="center"/>
        <w:rPr>
          <w:b/>
          <w:color w:val="000000"/>
        </w:rPr>
      </w:pPr>
      <w:r w:rsidRPr="00166FCC">
        <w:rPr>
          <w:b/>
          <w:color w:val="000000"/>
        </w:rPr>
        <w:t>АННОТАЦИЯ</w:t>
      </w:r>
    </w:p>
    <w:p w:rsidR="00E67552" w:rsidRPr="00672067" w:rsidRDefault="00E67552" w:rsidP="00E67552">
      <w:pPr>
        <w:pStyle w:val="2"/>
      </w:pPr>
      <w:r w:rsidRPr="00672067">
        <w:t>к рабочей программе учебной дисциплины</w:t>
      </w:r>
    </w:p>
    <w:p w:rsidR="00E67552" w:rsidRPr="00FD1D7A" w:rsidRDefault="00E67552" w:rsidP="00E67552">
      <w:pPr>
        <w:pStyle w:val="1"/>
        <w:spacing w:line="240" w:lineRule="auto"/>
        <w:rPr>
          <w:color w:val="FFFFFF"/>
          <w:u w:val="single"/>
        </w:rPr>
      </w:pPr>
      <w:r>
        <w:rPr>
          <w:b/>
          <w:bCs/>
          <w:u w:val="single"/>
        </w:rPr>
        <w:t>«</w:t>
      </w:r>
      <w:r w:rsidR="00812C72" w:rsidRPr="00812C72">
        <w:rPr>
          <w:b/>
          <w:bCs/>
          <w:iCs/>
          <w:szCs w:val="28"/>
          <w:u w:val="single"/>
        </w:rPr>
        <w:t>Физиология  и биохимия растений</w:t>
      </w:r>
      <w:r>
        <w:rPr>
          <w:b/>
          <w:bCs/>
          <w:iCs/>
          <w:szCs w:val="28"/>
          <w:u w:val="single"/>
        </w:rPr>
        <w:t>»</w:t>
      </w:r>
    </w:p>
    <w:p w:rsidR="00E67552" w:rsidRDefault="00E67552" w:rsidP="00E67552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Cs/>
          <w:kern w:val="3"/>
        </w:rPr>
      </w:pPr>
      <w:r w:rsidRPr="00DA2749">
        <w:rPr>
          <w:b/>
          <w:bCs/>
          <w:kern w:val="3"/>
        </w:rPr>
        <w:t>1.Общая характеристика</w:t>
      </w:r>
      <w:r>
        <w:rPr>
          <w:b/>
          <w:bCs/>
          <w:kern w:val="3"/>
        </w:rPr>
        <w:t>:</w:t>
      </w:r>
    </w:p>
    <w:p w:rsidR="00561C39" w:rsidRDefault="00E67552" w:rsidP="00561C39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Cs/>
          <w:kern w:val="3"/>
        </w:rPr>
      </w:pPr>
      <w:r w:rsidRPr="00281928">
        <w:rPr>
          <w:bCs/>
          <w:kern w:val="3"/>
        </w:rPr>
        <w:t>Рабочая программа учебной дисциплины «</w:t>
      </w:r>
      <w:r w:rsidRPr="007404BE">
        <w:t>Математика</w:t>
      </w:r>
      <w:r w:rsidRPr="00281928">
        <w:rPr>
          <w:bCs/>
          <w:kern w:val="3"/>
        </w:rPr>
        <w:t>» является частью основной об</w:t>
      </w:r>
      <w:r>
        <w:rPr>
          <w:bCs/>
          <w:kern w:val="3"/>
        </w:rPr>
        <w:t xml:space="preserve">разовательной программы </w:t>
      </w:r>
      <w:r w:rsidRPr="000A0DE2">
        <w:rPr>
          <w:bCs/>
          <w:color w:val="000000"/>
        </w:rPr>
        <w:t xml:space="preserve">ФГБОУ ВО Донской ГАУ </w:t>
      </w:r>
      <w:r w:rsidRPr="00281928">
        <w:rPr>
          <w:bCs/>
          <w:kern w:val="3"/>
        </w:rPr>
        <w:t xml:space="preserve">по направлению </w:t>
      </w:r>
      <w:r w:rsidRPr="00281928">
        <w:t xml:space="preserve">подготовки </w:t>
      </w:r>
      <w:r w:rsidRPr="00BA04D3">
        <w:rPr>
          <w:b/>
        </w:rPr>
        <w:t>35.03.0</w:t>
      </w:r>
      <w:r>
        <w:rPr>
          <w:b/>
        </w:rPr>
        <w:t xml:space="preserve">3 </w:t>
      </w:r>
      <w:r w:rsidRPr="00BA04D3">
        <w:rPr>
          <w:b/>
        </w:rPr>
        <w:t>Агрохимия и агропочвоведение</w:t>
      </w:r>
      <w:r>
        <w:t>направленность (</w:t>
      </w:r>
      <w:r w:rsidRPr="00E67552">
        <w:t xml:space="preserve">профиль) </w:t>
      </w:r>
      <w:r w:rsidR="00AD6656" w:rsidRPr="00E67552">
        <w:t>Агрохимия и агропочвоведени</w:t>
      </w:r>
      <w:r w:rsidR="00AD6656">
        <w:t>е, разработанной в соответствии с  Федеральным  государственным образовательным стандартом</w:t>
      </w:r>
      <w:r w:rsidRPr="00E67552">
        <w:t>высшего образования по направлению 35.03.03 Агрохимия и агропочвоведение</w:t>
      </w:r>
      <w:proofErr w:type="gramStart"/>
      <w:r w:rsidRPr="00E67552">
        <w:t>,</w:t>
      </w:r>
      <w:r w:rsidRPr="006360B3">
        <w:rPr>
          <w:bCs/>
          <w:kern w:val="3"/>
        </w:rPr>
        <w:t>у</w:t>
      </w:r>
      <w:proofErr w:type="gramEnd"/>
      <w:r w:rsidRPr="006360B3">
        <w:rPr>
          <w:bCs/>
          <w:kern w:val="3"/>
        </w:rPr>
        <w:t>твержденным</w:t>
      </w:r>
      <w:r w:rsidRPr="00281928">
        <w:rPr>
          <w:bCs/>
          <w:kern w:val="3"/>
        </w:rPr>
        <w:t xml:space="preserve"> приказом Министерства образования и науки РФ </w:t>
      </w:r>
      <w:r w:rsidR="00561C39" w:rsidRPr="00561C39">
        <w:rPr>
          <w:bCs/>
          <w:kern w:val="3"/>
        </w:rPr>
        <w:t>№ 702 от 26.07.2017.</w:t>
      </w:r>
    </w:p>
    <w:p w:rsidR="00406C99" w:rsidRDefault="00E67552" w:rsidP="00561C39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/>
          <w:kern w:val="3"/>
        </w:rPr>
      </w:pPr>
      <w:r>
        <w:rPr>
          <w:b/>
          <w:kern w:val="3"/>
        </w:rPr>
        <w:t>2</w:t>
      </w:r>
      <w:r w:rsidRPr="00281928">
        <w:rPr>
          <w:b/>
          <w:kern w:val="3"/>
        </w:rPr>
        <w:t>. Требования к результатам освоения дисциплины</w:t>
      </w:r>
      <w:r>
        <w:rPr>
          <w:b/>
          <w:kern w:val="3"/>
        </w:rPr>
        <w:t>.</w:t>
      </w:r>
    </w:p>
    <w:p w:rsidR="00812C72" w:rsidRDefault="00E67552" w:rsidP="00812C72">
      <w:pPr>
        <w:tabs>
          <w:tab w:val="left" w:pos="993"/>
        </w:tabs>
        <w:spacing w:line="240" w:lineRule="auto"/>
        <w:ind w:firstLine="0"/>
      </w:pPr>
      <w:r w:rsidRPr="00281928">
        <w:rPr>
          <w:bCs/>
          <w:kern w:val="3"/>
        </w:rPr>
        <w:t xml:space="preserve">Процесс изучения дисциплины направлен наформирование следующих </w:t>
      </w:r>
      <w:r w:rsidRPr="001771CD">
        <w:rPr>
          <w:bCs/>
          <w:kern w:val="3"/>
        </w:rPr>
        <w:t>компетенций:</w:t>
      </w:r>
      <w:r w:rsidR="00812C72">
        <w:t>Общепрофессиональные компетенции (ОПК):</w:t>
      </w:r>
    </w:p>
    <w:p w:rsidR="00812C72" w:rsidRDefault="00812C72" w:rsidP="00812C72">
      <w:pPr>
        <w:tabs>
          <w:tab w:val="left" w:pos="993"/>
        </w:tabs>
        <w:spacing w:line="240" w:lineRule="auto"/>
        <w:ind w:firstLine="0"/>
      </w:pPr>
      <w:r>
        <w:t xml:space="preserve">- </w:t>
      </w:r>
      <w:proofErr w:type="gramStart"/>
      <w:r>
        <w:t>способен</w:t>
      </w:r>
      <w:proofErr w:type="gramEnd"/>
      <w:r>
        <w:t xml:space="preserve">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:rsidR="00812C72" w:rsidRDefault="00812C72" w:rsidP="00812C72">
      <w:pPr>
        <w:tabs>
          <w:tab w:val="left" w:pos="993"/>
        </w:tabs>
        <w:spacing w:line="240" w:lineRule="auto"/>
        <w:ind w:firstLine="0"/>
      </w:pPr>
      <w:r>
        <w:t>Индикаторы достижения компетенции:</w:t>
      </w:r>
    </w:p>
    <w:p w:rsidR="00812C72" w:rsidRDefault="00812C72" w:rsidP="00812C72">
      <w:pPr>
        <w:tabs>
          <w:tab w:val="left" w:pos="993"/>
        </w:tabs>
        <w:spacing w:line="240" w:lineRule="auto"/>
        <w:ind w:firstLine="0"/>
      </w:pPr>
      <w:r>
        <w:t>- использует основные законы естественнонаучных дисциплин для решения типовых задач профессиональной деятельности (ОПК-1.2).</w:t>
      </w:r>
    </w:p>
    <w:p w:rsidR="00E67552" w:rsidRDefault="00E67552" w:rsidP="00812C72">
      <w:pPr>
        <w:tabs>
          <w:tab w:val="left" w:pos="993"/>
        </w:tabs>
        <w:spacing w:line="240" w:lineRule="auto"/>
        <w:ind w:firstLine="0"/>
        <w:rPr>
          <w:bCs/>
          <w:kern w:val="3"/>
        </w:rPr>
      </w:pPr>
      <w:r w:rsidRPr="0038163C">
        <w:rPr>
          <w:bCs/>
          <w:kern w:val="3"/>
        </w:rPr>
        <w:t xml:space="preserve">В результате изучения дисциплины </w:t>
      </w:r>
      <w:r>
        <w:rPr>
          <w:bCs/>
          <w:kern w:val="3"/>
        </w:rPr>
        <w:t xml:space="preserve">у </w:t>
      </w:r>
      <w:r w:rsidRPr="0038163C">
        <w:rPr>
          <w:bCs/>
          <w:kern w:val="3"/>
        </w:rPr>
        <w:t>студент</w:t>
      </w:r>
      <w:r>
        <w:rPr>
          <w:bCs/>
          <w:kern w:val="3"/>
        </w:rPr>
        <w:t>ов</w:t>
      </w:r>
      <w:r w:rsidRPr="0038163C">
        <w:rPr>
          <w:bCs/>
          <w:kern w:val="3"/>
        </w:rPr>
        <w:t xml:space="preserve"> должн</w:t>
      </w:r>
      <w:r>
        <w:rPr>
          <w:bCs/>
          <w:kern w:val="3"/>
        </w:rPr>
        <w:t>ы быть сформированы</w:t>
      </w:r>
      <w:r w:rsidRPr="0038163C">
        <w:rPr>
          <w:bCs/>
          <w:kern w:val="3"/>
        </w:rPr>
        <w:t>:</w:t>
      </w:r>
    </w:p>
    <w:p w:rsidR="00812C72" w:rsidRDefault="00E67552" w:rsidP="00812C72">
      <w:pPr>
        <w:spacing w:line="240" w:lineRule="auto"/>
        <w:ind w:firstLine="708"/>
        <w:rPr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1771CD">
        <w:rPr>
          <w:i/>
        </w:rPr>
        <w:t>Знания:</w:t>
      </w:r>
      <w:r w:rsidR="00812C72" w:rsidRPr="00812C72">
        <w:rPr>
          <w:bCs/>
          <w:color w:val="000000"/>
          <w:bdr w:val="none" w:sz="0" w:space="0" w:color="auto" w:frame="1"/>
          <w:shd w:val="clear" w:color="auto" w:fill="FFFFFF"/>
          <w:lang w:eastAsia="ru-RU"/>
        </w:rPr>
        <w:t>основных задач и методов ф</w:t>
      </w:r>
      <w:r w:rsidR="00812C72">
        <w:rPr>
          <w:bCs/>
          <w:color w:val="000000"/>
          <w:bdr w:val="none" w:sz="0" w:space="0" w:color="auto" w:frame="1"/>
          <w:shd w:val="clear" w:color="auto" w:fill="FFFFFF"/>
          <w:lang w:eastAsia="ru-RU"/>
        </w:rPr>
        <w:t>изиологического исследования со</w:t>
      </w:r>
      <w:r w:rsidR="00812C72" w:rsidRPr="00812C72">
        <w:rPr>
          <w:bCs/>
          <w:color w:val="000000"/>
          <w:bdr w:val="none" w:sz="0" w:space="0" w:color="auto" w:frame="1"/>
          <w:shd w:val="clear" w:color="auto" w:fill="FFFFFF"/>
          <w:lang w:eastAsia="ru-RU"/>
        </w:rPr>
        <w:t>с</w:t>
      </w:r>
      <w:r w:rsidR="00812C72">
        <w:rPr>
          <w:bCs/>
          <w:color w:val="000000"/>
          <w:bdr w:val="none" w:sz="0" w:space="0" w:color="auto" w:frame="1"/>
          <w:shd w:val="clear" w:color="auto" w:fill="FFFFFF"/>
          <w:lang w:eastAsia="ru-RU"/>
        </w:rPr>
        <w:t>тояния растений; механизмы адап</w:t>
      </w:r>
      <w:r w:rsidR="00812C72" w:rsidRPr="00812C72">
        <w:rPr>
          <w:bCs/>
          <w:color w:val="000000"/>
          <w:bdr w:val="none" w:sz="0" w:space="0" w:color="auto" w:frame="1"/>
          <w:shd w:val="clear" w:color="auto" w:fill="FFFFFF"/>
          <w:lang w:eastAsia="ru-RU"/>
        </w:rPr>
        <w:t>тации растений к неблагоприятным факторам; основы роста и развития растений, физиологию и биохимию фотосинтеза и дыхания растений, о</w:t>
      </w:r>
      <w:r w:rsidR="00812C72">
        <w:rPr>
          <w:bCs/>
          <w:color w:val="000000"/>
          <w:bdr w:val="none" w:sz="0" w:space="0" w:color="auto" w:frame="1"/>
          <w:shd w:val="clear" w:color="auto" w:fill="FFFFFF"/>
          <w:lang w:eastAsia="ru-RU"/>
        </w:rPr>
        <w:t>снов минерального питания расте</w:t>
      </w:r>
      <w:r w:rsidR="00812C72" w:rsidRPr="00812C72">
        <w:rPr>
          <w:bCs/>
          <w:color w:val="000000"/>
          <w:bdr w:val="none" w:sz="0" w:space="0" w:color="auto" w:frame="1"/>
          <w:shd w:val="clear" w:color="auto" w:fill="FFFFFF"/>
          <w:lang w:eastAsia="ru-RU"/>
        </w:rPr>
        <w:t>ний; физиологию формирования п</w:t>
      </w:r>
      <w:r w:rsidR="00812C72">
        <w:rPr>
          <w:bCs/>
          <w:color w:val="000000"/>
          <w:bdr w:val="none" w:sz="0" w:space="0" w:color="auto" w:frame="1"/>
          <w:shd w:val="clear" w:color="auto" w:fill="FFFFFF"/>
          <w:lang w:eastAsia="ru-RU"/>
        </w:rPr>
        <w:t>лодов, семян и других продуктив</w:t>
      </w:r>
      <w:r w:rsidR="00812C72" w:rsidRPr="00812C72">
        <w:rPr>
          <w:bCs/>
          <w:color w:val="000000"/>
          <w:bdr w:val="none" w:sz="0" w:space="0" w:color="auto" w:frame="1"/>
          <w:shd w:val="clear" w:color="auto" w:fill="FFFFFF"/>
          <w:lang w:eastAsia="ru-RU"/>
        </w:rPr>
        <w:t>ных частей растений</w:t>
      </w:r>
    </w:p>
    <w:p w:rsidR="00812C72" w:rsidRDefault="00E67552" w:rsidP="00812C72">
      <w:pPr>
        <w:spacing w:line="240" w:lineRule="auto"/>
        <w:ind w:firstLine="708"/>
        <w:rPr>
          <w:color w:val="000000"/>
        </w:rPr>
      </w:pPr>
      <w:r>
        <w:rPr>
          <w:i/>
          <w:iCs/>
        </w:rPr>
        <w:t>Умения:</w:t>
      </w:r>
      <w:r w:rsidR="00812C72" w:rsidRPr="00812C72">
        <w:rPr>
          <w:color w:val="000000"/>
        </w:rPr>
        <w:t xml:space="preserve">проводить лабораторные анализы и оценивать физиологическое состояние растений </w:t>
      </w:r>
    </w:p>
    <w:p w:rsidR="00812C72" w:rsidRDefault="00E67552" w:rsidP="00812C72">
      <w:pPr>
        <w:spacing w:line="240" w:lineRule="auto"/>
        <w:ind w:firstLine="708"/>
        <w:rPr>
          <w:bCs/>
        </w:rPr>
      </w:pPr>
      <w:r w:rsidRPr="007C38C7">
        <w:rPr>
          <w:i/>
          <w:iCs/>
        </w:rPr>
        <w:t>Навык и (или) опыт деятельности:</w:t>
      </w:r>
      <w:r w:rsidR="00812C72" w:rsidRPr="00812C72">
        <w:rPr>
          <w:bCs/>
          <w:color w:val="000000"/>
          <w:bdr w:val="none" w:sz="0" w:space="0" w:color="auto" w:frame="1"/>
          <w:shd w:val="clear" w:color="auto" w:fill="FFFFFF"/>
          <w:lang w:eastAsia="ru-RU"/>
        </w:rPr>
        <w:t>использования приборов и лабораторного оборудование при проведении физиологических и биохи</w:t>
      </w:r>
      <w:r w:rsidR="00812C72">
        <w:rPr>
          <w:bCs/>
          <w:color w:val="000000"/>
          <w:bdr w:val="none" w:sz="0" w:space="0" w:color="auto" w:frame="1"/>
          <w:shd w:val="clear" w:color="auto" w:fill="FFFFFF"/>
          <w:lang w:eastAsia="ru-RU"/>
        </w:rPr>
        <w:t>мических исследований рас</w:t>
      </w:r>
      <w:r w:rsidR="00812C72" w:rsidRPr="00812C72">
        <w:rPr>
          <w:bCs/>
          <w:color w:val="000000"/>
          <w:bdr w:val="none" w:sz="0" w:space="0" w:color="auto" w:frame="1"/>
          <w:shd w:val="clear" w:color="auto" w:fill="FFFFFF"/>
          <w:lang w:eastAsia="ru-RU"/>
        </w:rPr>
        <w:t>тений</w:t>
      </w:r>
      <w:r>
        <w:rPr>
          <w:rFonts w:eastAsia="Batang"/>
        </w:rPr>
        <w:tab/>
      </w:r>
      <w:r>
        <w:rPr>
          <w:b/>
          <w:kern w:val="3"/>
        </w:rPr>
        <w:t>3</w:t>
      </w:r>
      <w:r w:rsidRPr="00281928">
        <w:rPr>
          <w:b/>
          <w:kern w:val="3"/>
        </w:rPr>
        <w:t>. Содержание программы дисциплины</w:t>
      </w:r>
      <w:r>
        <w:rPr>
          <w:b/>
          <w:kern w:val="3"/>
        </w:rPr>
        <w:t xml:space="preserve">: </w:t>
      </w:r>
      <w:r w:rsidR="00812C72" w:rsidRPr="00812C72">
        <w:rPr>
          <w:bCs/>
        </w:rPr>
        <w:t>Раздел 1«Физиология и биохимия растительной клетки»</w:t>
      </w:r>
      <w:r w:rsidR="00812C72" w:rsidRPr="00812C72">
        <w:rPr>
          <w:bCs/>
        </w:rPr>
        <w:tab/>
        <w:t>Раздел 2</w:t>
      </w:r>
      <w:r w:rsidR="00812C72">
        <w:rPr>
          <w:bCs/>
        </w:rPr>
        <w:t xml:space="preserve"> «Водный обмен растений» </w:t>
      </w:r>
      <w:r w:rsidR="00812C72" w:rsidRPr="00812C72">
        <w:rPr>
          <w:bCs/>
        </w:rPr>
        <w:t>Раздел 3«Минеральное питание растений»</w:t>
      </w:r>
      <w:r w:rsidR="00812C72" w:rsidRPr="00812C72">
        <w:rPr>
          <w:bCs/>
        </w:rPr>
        <w:tab/>
        <w:t>Раздел 4«Фотосинтез»Раздел 5«Дыхание»</w:t>
      </w:r>
      <w:r w:rsidR="00812C72" w:rsidRPr="00812C72">
        <w:rPr>
          <w:bCs/>
        </w:rPr>
        <w:tab/>
        <w:t>Раздел 6«Рост и развитие растений»</w:t>
      </w:r>
      <w:r w:rsidR="00812C72" w:rsidRPr="00812C72">
        <w:rPr>
          <w:bCs/>
        </w:rPr>
        <w:tab/>
        <w:t>Раздел 7«Приспособление и устойчивость растений к неблагоприятным факторам»</w:t>
      </w:r>
      <w:r w:rsidR="00812C72" w:rsidRPr="00812C72">
        <w:rPr>
          <w:bCs/>
        </w:rPr>
        <w:tab/>
        <w:t>Раздел 8«Формирование качества урожая»</w:t>
      </w:r>
    </w:p>
    <w:p w:rsidR="00E67552" w:rsidRDefault="00E67552" w:rsidP="00812C72">
      <w:pPr>
        <w:spacing w:line="240" w:lineRule="auto"/>
        <w:ind w:firstLine="708"/>
      </w:pPr>
      <w:r>
        <w:rPr>
          <w:b/>
          <w:bCs/>
        </w:rPr>
        <w:t>4. Форма промежуточной аттестации</w:t>
      </w:r>
      <w:r>
        <w:t>: Экзамен.</w:t>
      </w:r>
    </w:p>
    <w:p w:rsidR="00E67552" w:rsidRPr="007C38C7" w:rsidRDefault="00E67552" w:rsidP="00E67552">
      <w:pPr>
        <w:spacing w:line="240" w:lineRule="auto"/>
        <w:ind w:left="142"/>
        <w:jc w:val="left"/>
        <w:rPr>
          <w:b/>
        </w:rPr>
      </w:pPr>
      <w:r>
        <w:rPr>
          <w:b/>
        </w:rPr>
        <w:t>5</w:t>
      </w:r>
      <w:r w:rsidRPr="00281928">
        <w:rPr>
          <w:b/>
        </w:rPr>
        <w:t>. Разработчик</w:t>
      </w:r>
      <w:r w:rsidR="00BD374A">
        <w:rPr>
          <w:b/>
        </w:rPr>
        <w:t xml:space="preserve"> </w:t>
      </w:r>
      <w:bookmarkStart w:id="0" w:name="_GoBack"/>
      <w:bookmarkEnd w:id="0"/>
      <w:r w:rsidRPr="00281928">
        <w:rPr>
          <w:b/>
          <w:kern w:val="3"/>
        </w:rPr>
        <w:t>программы</w:t>
      </w:r>
      <w:r w:rsidRPr="00281928">
        <w:rPr>
          <w:b/>
        </w:rPr>
        <w:t>:</w:t>
      </w:r>
      <w:r w:rsidR="00BD374A">
        <w:rPr>
          <w:b/>
        </w:rPr>
        <w:t xml:space="preserve"> </w:t>
      </w:r>
      <w:r>
        <w:t xml:space="preserve">канд. </w:t>
      </w:r>
      <w:r w:rsidR="00554616">
        <w:t>с.-х.</w:t>
      </w:r>
      <w:r>
        <w:t>. наук</w:t>
      </w:r>
      <w:proofErr w:type="gramStart"/>
      <w:r>
        <w:t>.д</w:t>
      </w:r>
      <w:proofErr w:type="gramEnd"/>
      <w:r>
        <w:t xml:space="preserve">оцент кафедры </w:t>
      </w:r>
      <w:r w:rsidR="00812C72">
        <w:t>растениеводства и садоводства Бугрей И.В.</w:t>
      </w:r>
    </w:p>
    <w:p w:rsidR="00A85209" w:rsidRPr="00D03A1C" w:rsidRDefault="00A85209" w:rsidP="00E67552">
      <w:pPr>
        <w:spacing w:line="240" w:lineRule="auto"/>
        <w:textAlignment w:val="baseline"/>
      </w:pPr>
    </w:p>
    <w:sectPr w:rsidR="00A85209" w:rsidRPr="00D03A1C" w:rsidSect="00D07F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E32"/>
    <w:rsid w:val="00395CE9"/>
    <w:rsid w:val="00406C99"/>
    <w:rsid w:val="00554616"/>
    <w:rsid w:val="00561C39"/>
    <w:rsid w:val="00804500"/>
    <w:rsid w:val="00812C72"/>
    <w:rsid w:val="0094250B"/>
    <w:rsid w:val="009C090A"/>
    <w:rsid w:val="00A43888"/>
    <w:rsid w:val="00A85209"/>
    <w:rsid w:val="00AD6656"/>
    <w:rsid w:val="00BD374A"/>
    <w:rsid w:val="00C542F4"/>
    <w:rsid w:val="00C73B67"/>
    <w:rsid w:val="00D03A1C"/>
    <w:rsid w:val="00E67552"/>
    <w:rsid w:val="00EC2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90A"/>
    <w:pPr>
      <w:suppressAutoHyphens/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C090A"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C090A"/>
    <w:pPr>
      <w:keepNext/>
      <w:shd w:val="clear" w:color="auto" w:fill="FFFFFF"/>
      <w:tabs>
        <w:tab w:val="num" w:pos="0"/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90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C090A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ar-SA"/>
    </w:rPr>
  </w:style>
  <w:style w:type="paragraph" w:styleId="a3">
    <w:name w:val="List Paragraph"/>
    <w:basedOn w:val="a"/>
    <w:uiPriority w:val="34"/>
    <w:qFormat/>
    <w:rsid w:val="00E67552"/>
    <w:pPr>
      <w:suppressAutoHyphens w:val="0"/>
      <w:spacing w:after="160" w:line="25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90A"/>
    <w:pPr>
      <w:suppressAutoHyphens/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C090A"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C090A"/>
    <w:pPr>
      <w:keepNext/>
      <w:shd w:val="clear" w:color="auto" w:fill="FFFFFF"/>
      <w:tabs>
        <w:tab w:val="num" w:pos="0"/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90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C090A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ar-SA"/>
    </w:rPr>
  </w:style>
  <w:style w:type="paragraph" w:styleId="a3">
    <w:name w:val="List Paragraph"/>
    <w:basedOn w:val="a"/>
    <w:uiPriority w:val="34"/>
    <w:qFormat/>
    <w:rsid w:val="00E67552"/>
    <w:pPr>
      <w:suppressAutoHyphens w:val="0"/>
      <w:spacing w:after="160" w:line="25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Спец2</cp:lastModifiedBy>
  <cp:revision>3</cp:revision>
  <dcterms:created xsi:type="dcterms:W3CDTF">2022-07-19T09:35:00Z</dcterms:created>
  <dcterms:modified xsi:type="dcterms:W3CDTF">2023-07-05T06:58:00Z</dcterms:modified>
</cp:coreProperties>
</file>